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Elizabeth Murray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RELATED LESSON/ACTIVITY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    Grade:  10</w:t>
      </w:r>
      <w:r w:rsidDel="00000000" w:rsidR="00000000" w:rsidRPr="00000000">
        <w:rPr>
          <w:sz w:val="18"/>
          <w:szCs w:val="18"/>
          <w:shd w:fill="fafafa" w:val="clear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shd w:fill="fafafa" w:val="clear"/>
          <w:rtl w:val="0"/>
        </w:rPr>
        <w:t xml:space="preserve"> 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grade Personal Finance Class (one class period)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SNAPPY LAUNCH:    As students come in, have low background music playing from the Hmong culture.  Use</w:t>
      </w:r>
      <w:r w:rsidDel="00000000" w:rsidR="00000000" w:rsidRPr="00000000">
        <w:rPr>
          <w:sz w:val="18"/>
          <w:szCs w:val="18"/>
          <w:shd w:fill="fafafa" w:val="clear"/>
          <w:rtl w:val="0"/>
        </w:rPr>
        <w:t xml:space="preserve"> </w:t>
      </w:r>
      <w:hyperlink r:id="rId5">
        <w:r w:rsidDel="00000000" w:rsidR="00000000" w:rsidRPr="00000000">
          <w:rPr>
            <w:color w:val="3366cc"/>
            <w:sz w:val="18"/>
            <w:szCs w:val="18"/>
            <w:shd w:fill="fafafa" w:val="clear"/>
            <w:rtl w:val="0"/>
          </w:rPr>
          <w:t xml:space="preserve">THIS</w:t>
        </w:r>
      </w:hyperlink>
      <w:r w:rsidDel="00000000" w:rsidR="00000000" w:rsidRPr="00000000">
        <w:rPr>
          <w:sz w:val="18"/>
          <w:szCs w:val="18"/>
          <w:shd w:fill="fafafa" w:val="clear"/>
          <w:rtl w:val="0"/>
        </w:rPr>
        <w:t xml:space="preserve"> 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website – do not show video now, only have audio playing..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After students are settled into their seats and ready to begin class, read this quote  from the book aloud.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163:  On way to Thailand…..”…wife found a baby, less than a year old, trying to nurse from the breast of its dead mother.  They walked past it too.”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Class, why do you think I am playing this music?   Why do you think I am making these statements?    [affirm input]      I would like to read you a few more quotes.  I want you to listen carefully, without commenting.  I will pause for a few moments (10 seconds) before I read another to give you a little time to think about what I have said.   Here we go……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177:  “In the Hmong moral code, foretelling a death is strongly taboo.”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135:  “In some spheres, the Hmong reacted to these upheavals, as they had to calamities throughout their history, by grasping their traditional culture even more tightly.”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173:  “If you laugh at something, it can’t break your heart.”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147:  “Here was American medicine at its worst and its best:  the patient was reduced from a girl to an analyzable collection of symptoms…”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148:  spinal taps:  “Hmong believe to be potentially crippling both in this life and in future lives.”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Page 176:  “”but that’s the quandary of Western medicine, that you can’t let people die.””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Who knows where in America the most Hmong live?     Minnesota!   This means you will most likely encounter this group of</w:t>
        <w:br w:type="textWrapping"/>
        <w:t xml:space="preserve">individuals in your life, even in rural Karlstad.  I want to provide you with some background and exposure to Hmong history and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 will reread each statement and also show it on the Smartboard to allow you to visually see/ponder/process the quote.    After each we will have a short discussion.  [After reading each, provide background data found in book surrounding quote.  Answer any questions students 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Now I’d like to show you a video that accompanies the music we have been listening too.   It is a music video just like you see on MTV or VHI.   Class, why do you think I playing this music?   Why do you think I am making these statements?   </w:t>
      </w:r>
      <w:r w:rsidDel="00000000" w:rsidR="00000000" w:rsidRPr="00000000">
        <w:rPr>
          <w:sz w:val="18"/>
          <w:szCs w:val="18"/>
          <w:shd w:fill="fafafa" w:val="clear"/>
          <w:rtl w:val="0"/>
        </w:rPr>
        <w:t xml:space="preserve"> </w:t>
      </w:r>
      <w:hyperlink r:id="rId6">
        <w:r w:rsidDel="00000000" w:rsidR="00000000" w:rsidRPr="00000000">
          <w:rPr>
            <w:color w:val="3366cc"/>
            <w:sz w:val="18"/>
            <w:szCs w:val="18"/>
            <w:shd w:fill="fafafa" w:val="clear"/>
            <w:rtl w:val="0"/>
          </w:rPr>
          <w:t xml:space="preserve">VIDEO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Homework Assignment</w:t>
      </w:r>
      <w:r w:rsidDel="00000000" w:rsidR="00000000" w:rsidRPr="00000000">
        <w:rPr>
          <w:sz w:val="18"/>
          <w:szCs w:val="18"/>
          <w:shd w:fill="fafafa" w:val="clear"/>
          <w:rtl w:val="0"/>
        </w:rPr>
        <w:t xml:space="preserve"> 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(due in three days to allow time for cognitive processing and research)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Choose three of the quotes I read to you in class: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hanging="360"/>
        <w:contextualSpacing w:val="1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Write (type or handwritten) a personal reflection in fifty to sixty words.  Use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59" w:lineRule="auto"/>
        <w:ind w:hanging="360"/>
        <w:contextualSpacing w:val="1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As discussed, Minnesota is the state with the largest population of Hmong.  Research and report what the other two states 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59" w:lineRule="auto"/>
        <w:ind w:hanging="360"/>
        <w:contextualSpacing w:val="1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Create five questions you have about the Hmong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Assessment/Grading: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_____/30 points          10 points possible for each of the personal reflections – demonstrating recall of data points discussed in class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_____/5 points            Correct identification of the two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_____/25 points          5 points possible for each question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_____/15points           knock my socks off with a creative statement, questions, or cool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                               YouTube video reflecting Hmong culture (nothing inappropriate!)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                                Write the link on your homework.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_____/70 POINTS 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u w:val="single"/>
          <w:rtl w:val="0"/>
        </w:rPr>
        <w:t xml:space="preserve">Differentiated Homework Assignment</w:t>
      </w:r>
      <w:r w:rsidDel="00000000" w:rsidR="00000000" w:rsidRPr="00000000">
        <w:rPr>
          <w:sz w:val="18"/>
          <w:szCs w:val="18"/>
          <w:shd w:fill="fafafa" w:val="clear"/>
          <w:rtl w:val="0"/>
        </w:rPr>
        <w:t xml:space="preserve"> 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(due in three days also)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Choose one of the quotes I read to you in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59" w:lineRule="auto"/>
        <w:ind w:hanging="360"/>
        <w:contextualSpacing w:val="1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Write (type or handwritten) a personal reflection in thirty to fifty words.  Use 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59" w:lineRule="auto"/>
        <w:ind w:hanging="360"/>
        <w:contextualSpacing w:val="1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As discussed, Minnesota is the state with the largest population of Hmong.  Research and report what the other two states 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59" w:lineRule="auto"/>
        <w:ind w:hanging="360"/>
        <w:contextualSpacing w:val="1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Create two questions you have about the Hmong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Assessment/Grading: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_____/30 points          Personal reflections – demonstrates recall of data points discussed in class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_____/5 points            Correct identification of the two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_____/25 points          Questions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_____/15points           knock my socks off with a creative statement, questions, or cool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                                YouTube video reflecting Hmong culture (nothing inappropriate!)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                                Write the link on your homework.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fOAesHoxQe8&amp;feature=related" TargetMode="External"/><Relationship Id="rId6" Type="http://schemas.openxmlformats.org/officeDocument/2006/relationships/hyperlink" Target="https://www.youtube.com/watch?v=fOAesHoxQe8&amp;feature=related" TargetMode="External"/><Relationship Id="rId7" Type="http://schemas.openxmlformats.org/officeDocument/2006/relationships/hyperlink" Target="https://www.youtube.com/watch?v=fOAesHoxQe8&amp;feature=related" TargetMode="External"/></Relationships>
</file>